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796B5" w14:textId="77777777" w:rsidR="0097073C" w:rsidRDefault="0097073C">
      <w:pPr>
        <w:pStyle w:val="aa"/>
        <w:pBdr>
          <w:bottom w:val="nil"/>
        </w:pBdr>
      </w:pPr>
    </w:p>
    <w:p w14:paraId="1747C086" w14:textId="55453538" w:rsidR="00A95A36" w:rsidRDefault="00E057A6">
      <w:pPr>
        <w:pStyle w:val="aa"/>
        <w:pBdr>
          <w:bottom w:val="nil"/>
        </w:pBdr>
      </w:pPr>
      <w:r>
        <w:t>Mobile Metering Skid Configuration Questionnaire</w:t>
      </w:r>
    </w:p>
    <w:p w14:paraId="36B18E4D" w14:textId="77777777" w:rsidR="00A95A36" w:rsidRDefault="00E057A6">
      <w:r>
        <w:rPr>
          <w:b/>
        </w:rPr>
        <w:t>Sputnik-</w:t>
      </w:r>
      <w:proofErr w:type="spellStart"/>
      <w:r>
        <w:rPr>
          <w:b/>
        </w:rPr>
        <w:t>Massomer</w:t>
      </w:r>
      <w:proofErr w:type="spellEnd"/>
      <w:r>
        <w:rPr>
          <w:b/>
        </w:rPr>
        <w:t xml:space="preserve"> NT.</w:t>
      </w:r>
      <w:proofErr w:type="gramStart"/>
      <w:r>
        <w:rPr>
          <w:b/>
        </w:rPr>
        <w:t>1</w:t>
      </w:r>
      <w:r>
        <w:t xml:space="preserve">  |</w:t>
      </w:r>
      <w:proofErr w:type="gramEnd"/>
      <w:r>
        <w:t xml:space="preserve">  Select one execution, then enter the expected operating range for the well to be tested. If a value is unavailable, write TBD.</w:t>
      </w:r>
    </w:p>
    <w:p w14:paraId="54ACED99" w14:textId="77777777" w:rsidR="00A95A36" w:rsidRDefault="00E057A6">
      <w:pPr>
        <w:pStyle w:val="1"/>
      </w:pPr>
      <w:r>
        <w:t>Customer and project details</w:t>
      </w:r>
    </w:p>
    <w:p w14:paraId="0923E751" w14:textId="77777777" w:rsidR="00A95A36" w:rsidRDefault="00E057A6">
      <w:pPr>
        <w:spacing w:after="120"/>
      </w:pPr>
      <w:proofErr w:type="gramStart"/>
      <w:r>
        <w:rPr>
          <w:b/>
        </w:rPr>
        <w:t xml:space="preserve">Company  </w:t>
      </w:r>
      <w:r>
        <w:t>_</w:t>
      </w:r>
      <w:proofErr w:type="gramEnd"/>
      <w:r>
        <w:t>__________________________________________________________________________________</w:t>
      </w:r>
    </w:p>
    <w:p w14:paraId="416DD502" w14:textId="77777777" w:rsidR="00A95A36" w:rsidRDefault="00E057A6">
      <w:pPr>
        <w:spacing w:after="120"/>
      </w:pPr>
      <w:r>
        <w:rPr>
          <w:b/>
        </w:rPr>
        <w:t>Co</w:t>
      </w:r>
      <w:r>
        <w:rPr>
          <w:b/>
        </w:rPr>
        <w:t xml:space="preserve">ntact name and </w:t>
      </w:r>
      <w:proofErr w:type="gramStart"/>
      <w:r>
        <w:rPr>
          <w:b/>
        </w:rPr>
        <w:t xml:space="preserve">position  </w:t>
      </w:r>
      <w:r>
        <w:t>_</w:t>
      </w:r>
      <w:proofErr w:type="gramEnd"/>
      <w:r>
        <w:t>________________________________________________________________</w:t>
      </w:r>
    </w:p>
    <w:p w14:paraId="2D918B9D" w14:textId="77777777" w:rsidR="00A95A36" w:rsidRDefault="00E057A6">
      <w:pPr>
        <w:spacing w:after="120"/>
      </w:pPr>
      <w:r>
        <w:rPr>
          <w:b/>
        </w:rPr>
        <w:t xml:space="preserve">Phone and </w:t>
      </w:r>
      <w:proofErr w:type="gramStart"/>
      <w:r>
        <w:rPr>
          <w:b/>
        </w:rPr>
        <w:t xml:space="preserve">email  </w:t>
      </w:r>
      <w:r>
        <w:t>_</w:t>
      </w:r>
      <w:proofErr w:type="gramEnd"/>
      <w:r>
        <w:t>___________________________________________________________________________</w:t>
      </w:r>
    </w:p>
    <w:p w14:paraId="43A5D05D" w14:textId="77777777" w:rsidR="00A95A36" w:rsidRDefault="00E057A6">
      <w:pPr>
        <w:spacing w:after="120"/>
      </w:pPr>
      <w:r>
        <w:rPr>
          <w:b/>
        </w:rPr>
        <w:t xml:space="preserve">Field, well and </w:t>
      </w:r>
      <w:proofErr w:type="gramStart"/>
      <w:r>
        <w:rPr>
          <w:b/>
        </w:rPr>
        <w:t xml:space="preserve">country  </w:t>
      </w:r>
      <w:r>
        <w:t>_</w:t>
      </w:r>
      <w:proofErr w:type="gramEnd"/>
      <w:r>
        <w:t>_____________________________________________</w:t>
      </w:r>
      <w:r>
        <w:t>______________________</w:t>
      </w:r>
    </w:p>
    <w:p w14:paraId="4B3760D1" w14:textId="77777777" w:rsidR="00A95A36" w:rsidRDefault="00E057A6">
      <w:pPr>
        <w:pStyle w:val="1"/>
      </w:pPr>
      <w:proofErr w:type="gramStart"/>
      <w:r>
        <w:t>1  Select</w:t>
      </w:r>
      <w:proofErr w:type="gramEnd"/>
      <w:r>
        <w:t xml:space="preserve"> one execution</w:t>
      </w:r>
    </w:p>
    <w:p w14:paraId="268A1462" w14:textId="0C56CF31" w:rsidR="00A95A36" w:rsidRDefault="00E057A6">
      <w:r>
        <w:rPr>
          <w:b/>
        </w:rPr>
        <w:t xml:space="preserve">Tick one large box below. </w:t>
      </w:r>
      <w:r>
        <w:t>Each execution shows its liquid and gas measuring arrangement.</w:t>
      </w:r>
    </w:p>
    <w:p w14:paraId="795736EE" w14:textId="77777777" w:rsidR="0097073C" w:rsidRDefault="0097073C"/>
    <w:tbl>
      <w:tblPr>
        <w:tblW w:w="10034" w:type="dxa"/>
        <w:tblInd w:w="70" w:type="dxa"/>
        <w:tblLayout w:type="fixed"/>
        <w:tblCellMar>
          <w:top w:w="130" w:type="dxa"/>
          <w:left w:w="100" w:type="dxa"/>
          <w:bottom w:w="130" w:type="dxa"/>
          <w:right w:w="100" w:type="dxa"/>
        </w:tblCellMar>
        <w:tblLook w:val="04A0" w:firstRow="1" w:lastRow="0" w:firstColumn="1" w:lastColumn="0" w:noHBand="0" w:noVBand="1"/>
      </w:tblPr>
      <w:tblGrid>
        <w:gridCol w:w="4847"/>
        <w:gridCol w:w="339"/>
        <w:gridCol w:w="4848"/>
      </w:tblGrid>
      <w:tr w:rsidR="00A95A36" w14:paraId="3003C026" w14:textId="77777777">
        <w:tc>
          <w:tcPr>
            <w:tcW w:w="4847" w:type="dxa"/>
            <w:tcBorders>
              <w:top w:val="single" w:sz="6" w:space="0" w:color="333333"/>
              <w:left w:val="single" w:sz="24" w:space="0" w:color="2E74C0"/>
              <w:bottom w:val="single" w:sz="6" w:space="0" w:color="333333"/>
              <w:right w:val="single" w:sz="6" w:space="0" w:color="333333"/>
            </w:tcBorders>
            <w:shd w:val="clear" w:color="auto" w:fill="EFF6FA"/>
            <w:vAlign w:val="center"/>
          </w:tcPr>
          <w:p w14:paraId="1A3CC101" w14:textId="77777777" w:rsidR="00A95A36" w:rsidRDefault="00E057A6">
            <w:pPr>
              <w:spacing w:after="100"/>
              <w:jc w:val="center"/>
            </w:pPr>
            <w:proofErr w:type="gramStart"/>
            <w:r>
              <w:rPr>
                <w:sz w:val="28"/>
              </w:rPr>
              <w:t>☐</w:t>
            </w:r>
            <w:r>
              <w:rPr>
                <w:sz w:val="28"/>
              </w:rPr>
              <w:t xml:space="preserve">  </w:t>
            </w:r>
            <w:r>
              <w:rPr>
                <w:b/>
                <w:sz w:val="22"/>
              </w:rPr>
              <w:t>Execution</w:t>
            </w:r>
            <w:proofErr w:type="gramEnd"/>
            <w:r>
              <w:rPr>
                <w:b/>
                <w:sz w:val="22"/>
              </w:rPr>
              <w:t xml:space="preserve"> 1</w:t>
            </w:r>
          </w:p>
          <w:p w14:paraId="27C50F31" w14:textId="77777777" w:rsidR="00A95A36" w:rsidRDefault="00E057A6">
            <w:pPr>
              <w:spacing w:after="0" w:line="245" w:lineRule="auto"/>
              <w:jc w:val="center"/>
            </w:pPr>
            <w:r>
              <w:rPr>
                <w:b/>
                <w:color w:val="2D63B1"/>
              </w:rPr>
              <w:t>Liquid mass flowmeter</w:t>
            </w:r>
            <w:r>
              <w:t xml:space="preserve"> + inline water cut meter + gas mass flowmeter</w:t>
            </w:r>
          </w:p>
        </w:tc>
        <w:tc>
          <w:tcPr>
            <w:tcW w:w="3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49DBF" w14:textId="77777777" w:rsidR="00A95A36" w:rsidRDefault="00A95A36"/>
        </w:tc>
        <w:tc>
          <w:tcPr>
            <w:tcW w:w="4848" w:type="dxa"/>
            <w:tcBorders>
              <w:top w:val="single" w:sz="6" w:space="0" w:color="333333"/>
              <w:left w:val="single" w:sz="24" w:space="0" w:color="2E74C0"/>
              <w:bottom w:val="single" w:sz="6" w:space="0" w:color="333333"/>
              <w:right w:val="single" w:sz="6" w:space="0" w:color="333333"/>
            </w:tcBorders>
            <w:shd w:val="clear" w:color="auto" w:fill="EFF6FA"/>
            <w:vAlign w:val="center"/>
          </w:tcPr>
          <w:p w14:paraId="56848526" w14:textId="77777777" w:rsidR="00A95A36" w:rsidRDefault="00E057A6">
            <w:pPr>
              <w:spacing w:after="100"/>
              <w:jc w:val="center"/>
            </w:pPr>
            <w:proofErr w:type="gramStart"/>
            <w:r>
              <w:rPr>
                <w:sz w:val="28"/>
              </w:rPr>
              <w:t>☐</w:t>
            </w:r>
            <w:r>
              <w:rPr>
                <w:sz w:val="28"/>
              </w:rPr>
              <w:t xml:space="preserve">  </w:t>
            </w:r>
            <w:r>
              <w:rPr>
                <w:b/>
                <w:sz w:val="22"/>
              </w:rPr>
              <w:t>Execution</w:t>
            </w:r>
            <w:proofErr w:type="gramEnd"/>
            <w:r>
              <w:rPr>
                <w:b/>
                <w:sz w:val="22"/>
              </w:rPr>
              <w:t xml:space="preserve"> 2</w:t>
            </w:r>
          </w:p>
          <w:p w14:paraId="34F4D7B3" w14:textId="77777777" w:rsidR="00A95A36" w:rsidRDefault="00E057A6">
            <w:pPr>
              <w:spacing w:after="0" w:line="245" w:lineRule="auto"/>
              <w:jc w:val="center"/>
            </w:pPr>
            <w:r>
              <w:rPr>
                <w:b/>
                <w:color w:val="2D63B1"/>
              </w:rPr>
              <w:t>Liquid mass flowmeter</w:t>
            </w:r>
            <w:r>
              <w:t xml:space="preserve"> + gas mass flowmeter; no water cut meter</w:t>
            </w:r>
          </w:p>
        </w:tc>
      </w:tr>
    </w:tbl>
    <w:p w14:paraId="1AEF4EA5" w14:textId="77777777" w:rsidR="00A95A36" w:rsidRDefault="00A95A36">
      <w:pPr>
        <w:spacing w:after="0" w:line="84" w:lineRule="auto"/>
      </w:pPr>
    </w:p>
    <w:tbl>
      <w:tblPr>
        <w:tblW w:w="10034" w:type="dxa"/>
        <w:tblInd w:w="70" w:type="dxa"/>
        <w:tblLayout w:type="fixed"/>
        <w:tblCellMar>
          <w:top w:w="130" w:type="dxa"/>
          <w:left w:w="100" w:type="dxa"/>
          <w:bottom w:w="130" w:type="dxa"/>
          <w:right w:w="100" w:type="dxa"/>
        </w:tblCellMar>
        <w:tblLook w:val="04A0" w:firstRow="1" w:lastRow="0" w:firstColumn="1" w:lastColumn="0" w:noHBand="0" w:noVBand="1"/>
      </w:tblPr>
      <w:tblGrid>
        <w:gridCol w:w="4847"/>
        <w:gridCol w:w="339"/>
        <w:gridCol w:w="4848"/>
      </w:tblGrid>
      <w:tr w:rsidR="00A95A36" w14:paraId="3E9E818A" w14:textId="77777777">
        <w:tc>
          <w:tcPr>
            <w:tcW w:w="4847" w:type="dxa"/>
            <w:tcBorders>
              <w:top w:val="single" w:sz="6" w:space="0" w:color="333333"/>
              <w:left w:val="single" w:sz="24" w:space="0" w:color="2E74C0"/>
              <w:bottom w:val="single" w:sz="6" w:space="0" w:color="333333"/>
              <w:right w:val="single" w:sz="6" w:space="0" w:color="333333"/>
            </w:tcBorders>
            <w:shd w:val="clear" w:color="auto" w:fill="EFF6FA"/>
            <w:vAlign w:val="center"/>
          </w:tcPr>
          <w:p w14:paraId="69A8C570" w14:textId="77777777" w:rsidR="00A95A36" w:rsidRDefault="00E057A6">
            <w:pPr>
              <w:spacing w:after="100"/>
              <w:jc w:val="center"/>
            </w:pPr>
            <w:proofErr w:type="gramStart"/>
            <w:r>
              <w:rPr>
                <w:sz w:val="28"/>
              </w:rPr>
              <w:t>☐</w:t>
            </w:r>
            <w:r>
              <w:rPr>
                <w:sz w:val="28"/>
              </w:rPr>
              <w:t xml:space="preserve">  </w:t>
            </w:r>
            <w:r>
              <w:rPr>
                <w:b/>
                <w:sz w:val="22"/>
              </w:rPr>
              <w:t>Execution</w:t>
            </w:r>
            <w:proofErr w:type="gramEnd"/>
            <w:r>
              <w:rPr>
                <w:b/>
                <w:sz w:val="22"/>
              </w:rPr>
              <w:t xml:space="preserve"> 3</w:t>
            </w:r>
          </w:p>
          <w:p w14:paraId="0AAB4E0E" w14:textId="77777777" w:rsidR="00A95A36" w:rsidRDefault="00E057A6">
            <w:pPr>
              <w:spacing w:after="0" w:line="245" w:lineRule="auto"/>
              <w:jc w:val="center"/>
            </w:pPr>
            <w:r>
              <w:rPr>
                <w:b/>
                <w:color w:val="2D63B1"/>
              </w:rPr>
              <w:t>Liquid mass flowmeter</w:t>
            </w:r>
            <w:r>
              <w:t xml:space="preserve"> + inline water cut meter + gas volumetric flowmeter</w:t>
            </w:r>
          </w:p>
        </w:tc>
        <w:tc>
          <w:tcPr>
            <w:tcW w:w="3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E25EE" w14:textId="77777777" w:rsidR="00A95A36" w:rsidRDefault="00A95A36"/>
        </w:tc>
        <w:tc>
          <w:tcPr>
            <w:tcW w:w="4848" w:type="dxa"/>
            <w:tcBorders>
              <w:top w:val="single" w:sz="6" w:space="0" w:color="333333"/>
              <w:left w:val="single" w:sz="24" w:space="0" w:color="2E74C0"/>
              <w:bottom w:val="single" w:sz="6" w:space="0" w:color="333333"/>
              <w:right w:val="single" w:sz="6" w:space="0" w:color="333333"/>
            </w:tcBorders>
            <w:shd w:val="clear" w:color="auto" w:fill="EFF6FA"/>
            <w:vAlign w:val="center"/>
          </w:tcPr>
          <w:p w14:paraId="2D621A2B" w14:textId="77777777" w:rsidR="00A95A36" w:rsidRDefault="00E057A6">
            <w:pPr>
              <w:spacing w:after="100"/>
              <w:jc w:val="center"/>
            </w:pPr>
            <w:proofErr w:type="gramStart"/>
            <w:r>
              <w:rPr>
                <w:sz w:val="28"/>
              </w:rPr>
              <w:t>☐</w:t>
            </w:r>
            <w:r>
              <w:rPr>
                <w:sz w:val="28"/>
              </w:rPr>
              <w:t xml:space="preserve">  </w:t>
            </w:r>
            <w:r>
              <w:rPr>
                <w:b/>
                <w:sz w:val="22"/>
              </w:rPr>
              <w:t>Execution</w:t>
            </w:r>
            <w:proofErr w:type="gramEnd"/>
            <w:r>
              <w:rPr>
                <w:b/>
                <w:sz w:val="22"/>
              </w:rPr>
              <w:t xml:space="preserve"> 4</w:t>
            </w:r>
          </w:p>
          <w:p w14:paraId="27929D05" w14:textId="77777777" w:rsidR="00A95A36" w:rsidRDefault="00E057A6">
            <w:pPr>
              <w:spacing w:after="0" w:line="245" w:lineRule="auto"/>
              <w:jc w:val="center"/>
            </w:pPr>
            <w:r>
              <w:rPr>
                <w:b/>
                <w:color w:val="2D63B1"/>
              </w:rPr>
              <w:t>Liquid mass flowmeter</w:t>
            </w:r>
            <w:r>
              <w:t xml:space="preserve"> + gas volumetric flowmeter; no water cut meter</w:t>
            </w:r>
          </w:p>
        </w:tc>
      </w:tr>
    </w:tbl>
    <w:p w14:paraId="61DC51DD" w14:textId="77777777" w:rsidR="00A95A36" w:rsidRDefault="00A95A36">
      <w:pPr>
        <w:spacing w:after="0" w:line="84" w:lineRule="auto"/>
      </w:pPr>
    </w:p>
    <w:tbl>
      <w:tblPr>
        <w:tblW w:w="10034" w:type="dxa"/>
        <w:tblInd w:w="70" w:type="dxa"/>
        <w:tblLayout w:type="fixed"/>
        <w:tblCellMar>
          <w:top w:w="130" w:type="dxa"/>
          <w:left w:w="100" w:type="dxa"/>
          <w:bottom w:w="130" w:type="dxa"/>
          <w:right w:w="100" w:type="dxa"/>
        </w:tblCellMar>
        <w:tblLook w:val="04A0" w:firstRow="1" w:lastRow="0" w:firstColumn="1" w:lastColumn="0" w:noHBand="0" w:noVBand="1"/>
      </w:tblPr>
      <w:tblGrid>
        <w:gridCol w:w="4847"/>
        <w:gridCol w:w="339"/>
        <w:gridCol w:w="4848"/>
      </w:tblGrid>
      <w:tr w:rsidR="00A95A36" w14:paraId="1414CD2E" w14:textId="77777777">
        <w:tc>
          <w:tcPr>
            <w:tcW w:w="4847" w:type="dxa"/>
            <w:tcBorders>
              <w:top w:val="single" w:sz="6" w:space="0" w:color="333333"/>
              <w:left w:val="single" w:sz="24" w:space="0" w:color="2E74C0"/>
              <w:bottom w:val="single" w:sz="6" w:space="0" w:color="333333"/>
              <w:right w:val="single" w:sz="6" w:space="0" w:color="333333"/>
            </w:tcBorders>
            <w:shd w:val="clear" w:color="auto" w:fill="EFF6FA"/>
            <w:vAlign w:val="center"/>
          </w:tcPr>
          <w:p w14:paraId="5C3D771B" w14:textId="77777777" w:rsidR="00A95A36" w:rsidRDefault="00E057A6">
            <w:pPr>
              <w:spacing w:after="100"/>
              <w:jc w:val="center"/>
            </w:pPr>
            <w:proofErr w:type="gramStart"/>
            <w:r>
              <w:rPr>
                <w:sz w:val="28"/>
              </w:rPr>
              <w:t>☐</w:t>
            </w:r>
            <w:r>
              <w:rPr>
                <w:sz w:val="28"/>
              </w:rPr>
              <w:t xml:space="preserve">  </w:t>
            </w:r>
            <w:r>
              <w:rPr>
                <w:b/>
                <w:sz w:val="22"/>
              </w:rPr>
              <w:t>Execution</w:t>
            </w:r>
            <w:proofErr w:type="gramEnd"/>
            <w:r>
              <w:rPr>
                <w:b/>
                <w:sz w:val="22"/>
              </w:rPr>
              <w:t xml:space="preserve"> 5</w:t>
            </w:r>
          </w:p>
          <w:p w14:paraId="3D0F2F42" w14:textId="77777777" w:rsidR="00A95A36" w:rsidRDefault="00E057A6">
            <w:pPr>
              <w:spacing w:after="0" w:line="245" w:lineRule="auto"/>
              <w:jc w:val="center"/>
            </w:pPr>
            <w:r>
              <w:rPr>
                <w:b/>
                <w:color w:val="2D63B1"/>
              </w:rPr>
              <w:t>Liquid volumetric flowmeter</w:t>
            </w:r>
            <w:r>
              <w:t xml:space="preserve"> + inline liquid density meter + gas volumetric flowmeter</w:t>
            </w:r>
          </w:p>
        </w:tc>
        <w:tc>
          <w:tcPr>
            <w:tcW w:w="3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4D8C3" w14:textId="77777777" w:rsidR="00A95A36" w:rsidRDefault="00A95A36"/>
        </w:tc>
        <w:tc>
          <w:tcPr>
            <w:tcW w:w="4848" w:type="dxa"/>
            <w:tcBorders>
              <w:top w:val="single" w:sz="6" w:space="0" w:color="333333"/>
              <w:left w:val="single" w:sz="24" w:space="0" w:color="2E74C0"/>
              <w:bottom w:val="single" w:sz="6" w:space="0" w:color="333333"/>
              <w:right w:val="single" w:sz="6" w:space="0" w:color="333333"/>
            </w:tcBorders>
            <w:shd w:val="clear" w:color="auto" w:fill="EFF6FA"/>
            <w:vAlign w:val="center"/>
          </w:tcPr>
          <w:p w14:paraId="0B4C65E5" w14:textId="77777777" w:rsidR="00A95A36" w:rsidRDefault="00E057A6">
            <w:pPr>
              <w:spacing w:after="100"/>
              <w:jc w:val="center"/>
            </w:pPr>
            <w:proofErr w:type="gramStart"/>
            <w:r>
              <w:rPr>
                <w:sz w:val="28"/>
              </w:rPr>
              <w:t>☐</w:t>
            </w:r>
            <w:r>
              <w:rPr>
                <w:sz w:val="28"/>
              </w:rPr>
              <w:t xml:space="preserve">  </w:t>
            </w:r>
            <w:r>
              <w:rPr>
                <w:b/>
                <w:sz w:val="22"/>
              </w:rPr>
              <w:t>Execution</w:t>
            </w:r>
            <w:proofErr w:type="gramEnd"/>
            <w:r>
              <w:rPr>
                <w:b/>
                <w:sz w:val="22"/>
              </w:rPr>
              <w:t xml:space="preserve"> 6</w:t>
            </w:r>
          </w:p>
          <w:p w14:paraId="0CEDA663" w14:textId="77777777" w:rsidR="00A95A36" w:rsidRDefault="00E057A6">
            <w:pPr>
              <w:spacing w:after="0" w:line="245" w:lineRule="auto"/>
              <w:jc w:val="center"/>
            </w:pPr>
            <w:r>
              <w:rPr>
                <w:b/>
                <w:color w:val="2D63B1"/>
              </w:rPr>
              <w:t>One common measuring line</w:t>
            </w:r>
            <w:r>
              <w:t xml:space="preserve"> for liquid and gas, with one flowmeter and liquid density measurement</w:t>
            </w:r>
          </w:p>
        </w:tc>
      </w:tr>
    </w:tbl>
    <w:p w14:paraId="7D100D70" w14:textId="77777777" w:rsidR="00A95A36" w:rsidRDefault="00A95A36">
      <w:pPr>
        <w:spacing w:after="0" w:line="84" w:lineRule="auto"/>
      </w:pPr>
    </w:p>
    <w:p w14:paraId="459BFD72" w14:textId="77777777" w:rsidR="0097073C" w:rsidRDefault="0097073C">
      <w:pPr>
        <w:spacing w:before="60"/>
        <w:rPr>
          <w:b/>
        </w:rPr>
      </w:pPr>
    </w:p>
    <w:p w14:paraId="6BE07693" w14:textId="32FD9724" w:rsidR="00A95A36" w:rsidRDefault="00E057A6">
      <w:pPr>
        <w:spacing w:before="60"/>
      </w:pPr>
      <w:r>
        <w:rPr>
          <w:b/>
        </w:rPr>
        <w:t>Flow meter models recommended by New Technologies EPE LLC:</w:t>
      </w:r>
    </w:p>
    <w:p w14:paraId="1D31CD08" w14:textId="77777777" w:rsidR="00A95A36" w:rsidRDefault="00E057A6">
      <w:r>
        <w:t>Executions 1–4, liquid:  ☐ EMIS-MASS 260   ☐ ERVIP.NT.M with density meter</w:t>
      </w:r>
    </w:p>
    <w:p w14:paraId="1A93677A" w14:textId="77777777" w:rsidR="00A95A36" w:rsidRDefault="00E057A6">
      <w:r>
        <w:t>Executions 1–2, gas:     ☐ EMIS-MASS 260   ☐ ERVI</w:t>
      </w:r>
      <w:r>
        <w:t>P.NT.M with density meter</w:t>
      </w:r>
    </w:p>
    <w:p w14:paraId="23F5764F" w14:textId="77777777" w:rsidR="00A95A36" w:rsidRDefault="00E057A6">
      <w:r>
        <w:t>Execution 6, common line:  ☐ EMIS-MASS 260   ☐ ERVIP.NT.M with density meter</w:t>
      </w:r>
    </w:p>
    <w:p w14:paraId="1AC87703" w14:textId="77777777" w:rsidR="00A95A36" w:rsidRDefault="00E057A6">
      <w:r>
        <w:t>Execution 6, water cut meter:  ☐ No   ☐ Yes, type and model: _________________________</w:t>
      </w:r>
    </w:p>
    <w:p w14:paraId="178A7E6A" w14:textId="77777777" w:rsidR="00A95A36" w:rsidRDefault="00E057A6">
      <w:r>
        <w:br w:type="page"/>
      </w:r>
    </w:p>
    <w:p w14:paraId="556A4580" w14:textId="77777777" w:rsidR="0097073C" w:rsidRDefault="0097073C">
      <w:pPr>
        <w:pStyle w:val="1"/>
        <w:spacing w:before="0"/>
      </w:pPr>
    </w:p>
    <w:p w14:paraId="3720778F" w14:textId="42D7371E" w:rsidR="00A95A36" w:rsidRDefault="00E057A6">
      <w:pPr>
        <w:pStyle w:val="1"/>
        <w:spacing w:before="0"/>
      </w:pPr>
      <w:proofErr w:type="gramStart"/>
      <w:r>
        <w:t>2  Well</w:t>
      </w:r>
      <w:proofErr w:type="gramEnd"/>
      <w:r>
        <w:t xml:space="preserve"> operating conditions</w:t>
      </w:r>
    </w:p>
    <w:p w14:paraId="739774A0" w14:textId="77777777" w:rsidR="00A95A36" w:rsidRDefault="00E057A6">
      <w:r>
        <w:t xml:space="preserve">Enter minimum and maximum </w:t>
      </w:r>
      <w:r>
        <w:t>expected values. For gas volumes at normal conditions, state the reference temperature and pressure below.</w:t>
      </w:r>
    </w:p>
    <w:tbl>
      <w:tblPr>
        <w:tblW w:w="10035" w:type="dxa"/>
        <w:jc w:val="center"/>
        <w:tblLayout w:type="fixed"/>
        <w:tblCellMar>
          <w:top w:w="100" w:type="dxa"/>
          <w:left w:w="95" w:type="dxa"/>
          <w:bottom w:w="100" w:type="dxa"/>
          <w:right w:w="95" w:type="dxa"/>
        </w:tblCellMar>
        <w:tblLook w:val="04A0" w:firstRow="1" w:lastRow="0" w:firstColumn="1" w:lastColumn="0" w:noHBand="0" w:noVBand="1"/>
      </w:tblPr>
      <w:tblGrid>
        <w:gridCol w:w="5045"/>
        <w:gridCol w:w="1701"/>
        <w:gridCol w:w="1645"/>
        <w:gridCol w:w="1644"/>
      </w:tblGrid>
      <w:tr w:rsidR="00A95A36" w14:paraId="63C54CE5" w14:textId="77777777">
        <w:trPr>
          <w:jc w:val="center"/>
        </w:trPr>
        <w:tc>
          <w:tcPr>
            <w:tcW w:w="5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14620980" w14:textId="77777777" w:rsidR="00A95A36" w:rsidRDefault="00E057A6">
            <w:pPr>
              <w:spacing w:after="0"/>
            </w:pPr>
            <w:r>
              <w:rPr>
                <w:b/>
                <w:sz w:val="16"/>
              </w:rPr>
              <w:t>Parameter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10133238" w14:textId="77777777" w:rsidR="00A95A36" w:rsidRDefault="00E057A6">
            <w:pPr>
              <w:spacing w:after="0"/>
            </w:pPr>
            <w:r>
              <w:rPr>
                <w:b/>
                <w:sz w:val="16"/>
              </w:rPr>
              <w:t>Unit</w:t>
            </w:r>
          </w:p>
        </w:tc>
        <w:tc>
          <w:tcPr>
            <w:tcW w:w="16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4B7A4318" w14:textId="77777777" w:rsidR="00A95A36" w:rsidRDefault="00E057A6">
            <w:pPr>
              <w:spacing w:after="0"/>
            </w:pPr>
            <w:r>
              <w:rPr>
                <w:b/>
                <w:sz w:val="16"/>
              </w:rPr>
              <w:t>Minimum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2C6CC4C4" w14:textId="77777777" w:rsidR="00A95A36" w:rsidRDefault="00E057A6">
            <w:pPr>
              <w:spacing w:after="0"/>
            </w:pPr>
            <w:r>
              <w:rPr>
                <w:b/>
                <w:sz w:val="16"/>
              </w:rPr>
              <w:t>Maximum</w:t>
            </w:r>
          </w:p>
        </w:tc>
      </w:tr>
      <w:tr w:rsidR="00A95A36" w14:paraId="4C51DD53" w14:textId="77777777">
        <w:trPr>
          <w:jc w:val="center"/>
        </w:trPr>
        <w:tc>
          <w:tcPr>
            <w:tcW w:w="5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323E827" w14:textId="77777777" w:rsidR="00A95A36" w:rsidRDefault="00E057A6">
            <w:pPr>
              <w:spacing w:after="0"/>
            </w:pPr>
            <w:r>
              <w:rPr>
                <w:sz w:val="17"/>
              </w:rPr>
              <w:t>Oil gathering system pressure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38DD66B" w14:textId="77777777" w:rsidR="00A95A36" w:rsidRDefault="00E057A6">
            <w:pPr>
              <w:spacing w:after="0"/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MPa  ☐</w:t>
            </w:r>
            <w:proofErr w:type="gramEnd"/>
            <w:r>
              <w:rPr>
                <w:sz w:val="17"/>
              </w:rPr>
              <w:t xml:space="preserve"> psi</w:t>
            </w:r>
          </w:p>
        </w:tc>
        <w:tc>
          <w:tcPr>
            <w:tcW w:w="16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678DD4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B8D862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</w:tr>
      <w:tr w:rsidR="00A95A36" w14:paraId="07E3977B" w14:textId="77777777">
        <w:trPr>
          <w:jc w:val="center"/>
        </w:trPr>
        <w:tc>
          <w:tcPr>
            <w:tcW w:w="5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7BA49C0E" w14:textId="77777777" w:rsidR="00A95A36" w:rsidRDefault="00E057A6">
            <w:pPr>
              <w:spacing w:after="0"/>
            </w:pPr>
            <w:r>
              <w:rPr>
                <w:sz w:val="17"/>
              </w:rPr>
              <w:t>Average daily liquid flow rate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7503BC4B" w14:textId="77777777" w:rsidR="00A95A36" w:rsidRDefault="00E057A6">
            <w:pPr>
              <w:spacing w:after="0"/>
            </w:pPr>
            <w:r>
              <w:rPr>
                <w:sz w:val="17"/>
              </w:rPr>
              <w:t>m³/day</w:t>
            </w:r>
          </w:p>
        </w:tc>
        <w:tc>
          <w:tcPr>
            <w:tcW w:w="16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2B5B8926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71A9530A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</w:tr>
      <w:tr w:rsidR="00A95A36" w14:paraId="28778BE9" w14:textId="77777777">
        <w:trPr>
          <w:jc w:val="center"/>
        </w:trPr>
        <w:tc>
          <w:tcPr>
            <w:tcW w:w="5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36EC13" w14:textId="77777777" w:rsidR="00A95A36" w:rsidRDefault="00E057A6">
            <w:pPr>
              <w:spacing w:after="0"/>
            </w:pPr>
            <w:r>
              <w:rPr>
                <w:sz w:val="17"/>
              </w:rPr>
              <w:t>Average daily oil flow rate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30B7D0D" w14:textId="77777777" w:rsidR="00A95A36" w:rsidRDefault="00E057A6">
            <w:pPr>
              <w:spacing w:after="0"/>
            </w:pPr>
            <w:r>
              <w:rPr>
                <w:sz w:val="17"/>
              </w:rPr>
              <w:t>t/day</w:t>
            </w:r>
          </w:p>
        </w:tc>
        <w:tc>
          <w:tcPr>
            <w:tcW w:w="16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AC947FF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DBC73F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</w:tr>
      <w:tr w:rsidR="00A95A36" w14:paraId="181DED75" w14:textId="77777777">
        <w:trPr>
          <w:jc w:val="center"/>
        </w:trPr>
        <w:tc>
          <w:tcPr>
            <w:tcW w:w="5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0D3F4330" w14:textId="77777777" w:rsidR="00A95A36" w:rsidRDefault="00E057A6">
            <w:pPr>
              <w:spacing w:after="0"/>
            </w:pPr>
            <w:r>
              <w:rPr>
                <w:sz w:val="17"/>
              </w:rPr>
              <w:t>Average daily gas flow rate at operating conditions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4F013E3C" w14:textId="77777777" w:rsidR="00A95A36" w:rsidRDefault="00E057A6">
            <w:pPr>
              <w:spacing w:after="0"/>
            </w:pPr>
            <w:r>
              <w:rPr>
                <w:sz w:val="17"/>
              </w:rPr>
              <w:t>m³/day</w:t>
            </w:r>
          </w:p>
        </w:tc>
        <w:tc>
          <w:tcPr>
            <w:tcW w:w="16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7DBD6DAB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67252C35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</w:tr>
      <w:tr w:rsidR="00A95A36" w14:paraId="45F8B652" w14:textId="77777777">
        <w:trPr>
          <w:jc w:val="center"/>
        </w:trPr>
        <w:tc>
          <w:tcPr>
            <w:tcW w:w="5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2B732D" w14:textId="77777777" w:rsidR="00A95A36" w:rsidRDefault="00E057A6">
            <w:pPr>
              <w:spacing w:after="0"/>
            </w:pPr>
            <w:r>
              <w:rPr>
                <w:sz w:val="17"/>
              </w:rPr>
              <w:t>Average daily gas flow rate at normal conditions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0EE5EBD" w14:textId="77777777" w:rsidR="00A95A36" w:rsidRDefault="00E057A6">
            <w:pPr>
              <w:spacing w:after="0"/>
            </w:pPr>
            <w:r>
              <w:rPr>
                <w:sz w:val="17"/>
              </w:rPr>
              <w:t>Nm³/day</w:t>
            </w:r>
          </w:p>
        </w:tc>
        <w:tc>
          <w:tcPr>
            <w:tcW w:w="16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B546E2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C6D3E38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</w:tr>
      <w:tr w:rsidR="00A95A36" w14:paraId="49C7BED3" w14:textId="77777777">
        <w:trPr>
          <w:jc w:val="center"/>
        </w:trPr>
        <w:tc>
          <w:tcPr>
            <w:tcW w:w="5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717748AB" w14:textId="77777777" w:rsidR="00A95A36" w:rsidRDefault="00E057A6">
            <w:pPr>
              <w:spacing w:after="0"/>
            </w:pPr>
            <w:r>
              <w:rPr>
                <w:sz w:val="17"/>
              </w:rPr>
              <w:t>Gas oil ratio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082BC302" w14:textId="77777777" w:rsidR="00A95A36" w:rsidRDefault="00E057A6">
            <w:pPr>
              <w:spacing w:after="0"/>
            </w:pPr>
            <w:r>
              <w:rPr>
                <w:sz w:val="17"/>
              </w:rPr>
              <w:t>Nm³/t</w:t>
            </w:r>
          </w:p>
        </w:tc>
        <w:tc>
          <w:tcPr>
            <w:tcW w:w="16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11E4D302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127FBECF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</w:tr>
      <w:tr w:rsidR="00A95A36" w14:paraId="72B10CFA" w14:textId="77777777">
        <w:trPr>
          <w:jc w:val="center"/>
        </w:trPr>
        <w:tc>
          <w:tcPr>
            <w:tcW w:w="5045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0EF08444" w14:textId="77777777" w:rsidR="00A95A36" w:rsidRDefault="00E057A6">
            <w:r>
              <w:t>Ambient temperature</w:t>
            </w:r>
          </w:p>
        </w:tc>
        <w:tc>
          <w:tcPr>
            <w:tcW w:w="1701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3C0ECF7D" w14:textId="77777777" w:rsidR="00A95A36" w:rsidRDefault="00E057A6">
            <w:pPr>
              <w:spacing w:after="0"/>
            </w:pPr>
            <w:r>
              <w:rPr>
                <w:sz w:val="17"/>
              </w:rPr>
              <w:t>°C</w:t>
            </w:r>
          </w:p>
        </w:tc>
        <w:tc>
          <w:tcPr>
            <w:tcW w:w="1645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1F3ABD63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  <w:tc>
          <w:tcPr>
            <w:tcW w:w="1644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2B8043AD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</w:tr>
    </w:tbl>
    <w:p w14:paraId="0D4BB774" w14:textId="77777777" w:rsidR="00A95A36" w:rsidRDefault="00A95A36"/>
    <w:p w14:paraId="2CC98E85" w14:textId="77777777" w:rsidR="00A95A36" w:rsidRDefault="00E057A6">
      <w:r>
        <w:t>Normal gas volume reference conditions:  ______ °C and ______ kPa</w:t>
      </w:r>
    </w:p>
    <w:p w14:paraId="4B6D52B1" w14:textId="77777777" w:rsidR="00A95A36" w:rsidRDefault="00A95A36"/>
    <w:p w14:paraId="3C0A29FE" w14:textId="77777777" w:rsidR="00A95A36" w:rsidRDefault="00E057A6">
      <w:pPr>
        <w:pStyle w:val="1"/>
      </w:pPr>
      <w:proofErr w:type="gramStart"/>
      <w:r>
        <w:t>3  Produced</w:t>
      </w:r>
      <w:proofErr w:type="gramEnd"/>
      <w:r>
        <w:t xml:space="preserve"> fluid properties</w:t>
      </w:r>
    </w:p>
    <w:p w14:paraId="6CF9B902" w14:textId="77777777" w:rsidR="00A95A36" w:rsidRDefault="00E057A6">
      <w:r>
        <w:t>Enter the expected range for fluids from the connected well.</w:t>
      </w:r>
    </w:p>
    <w:tbl>
      <w:tblPr>
        <w:tblW w:w="10035" w:type="dxa"/>
        <w:jc w:val="center"/>
        <w:tblLayout w:type="fixed"/>
        <w:tblCellMar>
          <w:top w:w="100" w:type="dxa"/>
          <w:left w:w="95" w:type="dxa"/>
          <w:bottom w:w="100" w:type="dxa"/>
          <w:right w:w="95" w:type="dxa"/>
        </w:tblCellMar>
        <w:tblLook w:val="04A0" w:firstRow="1" w:lastRow="0" w:firstColumn="1" w:lastColumn="0" w:noHBand="0" w:noVBand="1"/>
      </w:tblPr>
      <w:tblGrid>
        <w:gridCol w:w="5045"/>
        <w:gridCol w:w="1701"/>
        <w:gridCol w:w="1645"/>
        <w:gridCol w:w="1644"/>
      </w:tblGrid>
      <w:tr w:rsidR="00A95A36" w14:paraId="6CE535A7" w14:textId="77777777">
        <w:trPr>
          <w:jc w:val="center"/>
        </w:trPr>
        <w:tc>
          <w:tcPr>
            <w:tcW w:w="5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433B635C" w14:textId="77777777" w:rsidR="00A95A36" w:rsidRDefault="00E057A6">
            <w:pPr>
              <w:spacing w:after="0"/>
            </w:pPr>
            <w:r>
              <w:rPr>
                <w:b/>
                <w:sz w:val="16"/>
              </w:rPr>
              <w:t>Parameter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585F8DF9" w14:textId="77777777" w:rsidR="00A95A36" w:rsidRDefault="00E057A6">
            <w:pPr>
              <w:spacing w:after="0"/>
            </w:pPr>
            <w:r>
              <w:rPr>
                <w:b/>
                <w:sz w:val="16"/>
              </w:rPr>
              <w:t>Unit</w:t>
            </w:r>
          </w:p>
        </w:tc>
        <w:tc>
          <w:tcPr>
            <w:tcW w:w="16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64D66338" w14:textId="77777777" w:rsidR="00A95A36" w:rsidRDefault="00E057A6">
            <w:pPr>
              <w:spacing w:after="0"/>
            </w:pPr>
            <w:r>
              <w:rPr>
                <w:b/>
                <w:sz w:val="16"/>
              </w:rPr>
              <w:t>Minimum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0FA94C6A" w14:textId="77777777" w:rsidR="00A95A36" w:rsidRDefault="00E057A6">
            <w:pPr>
              <w:spacing w:after="0"/>
            </w:pPr>
            <w:r>
              <w:rPr>
                <w:b/>
                <w:sz w:val="16"/>
              </w:rPr>
              <w:t>Maximum</w:t>
            </w:r>
          </w:p>
        </w:tc>
      </w:tr>
      <w:tr w:rsidR="00A95A36" w14:paraId="526769EB" w14:textId="77777777">
        <w:trPr>
          <w:jc w:val="center"/>
        </w:trPr>
        <w:tc>
          <w:tcPr>
            <w:tcW w:w="5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0483BE2" w14:textId="77777777" w:rsidR="00A95A36" w:rsidRDefault="00E057A6">
            <w:pPr>
              <w:spacing w:after="0"/>
            </w:pPr>
            <w:r>
              <w:rPr>
                <w:sz w:val="17"/>
              </w:rPr>
              <w:t>Water cut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2E1C73" w14:textId="77777777" w:rsidR="00A95A36" w:rsidRDefault="00E057A6">
            <w:pPr>
              <w:spacing w:after="0"/>
            </w:pPr>
            <w:r>
              <w:rPr>
                <w:sz w:val="17"/>
              </w:rPr>
              <w:t>vol %</w:t>
            </w:r>
          </w:p>
        </w:tc>
        <w:tc>
          <w:tcPr>
            <w:tcW w:w="16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064F54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1E2467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</w:tr>
      <w:tr w:rsidR="00A95A36" w14:paraId="7FE7EE4B" w14:textId="77777777">
        <w:trPr>
          <w:jc w:val="center"/>
        </w:trPr>
        <w:tc>
          <w:tcPr>
            <w:tcW w:w="5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645748CA" w14:textId="77777777" w:rsidR="00A95A36" w:rsidRDefault="00E057A6">
            <w:pPr>
              <w:spacing w:after="0"/>
            </w:pPr>
            <w:r>
              <w:rPr>
                <w:sz w:val="17"/>
              </w:rPr>
              <w:t>Oil density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03906738" w14:textId="77777777" w:rsidR="00A95A36" w:rsidRDefault="00E057A6">
            <w:pPr>
              <w:spacing w:after="0"/>
            </w:pPr>
            <w:r>
              <w:rPr>
                <w:sz w:val="17"/>
              </w:rPr>
              <w:t>kg/m³</w:t>
            </w:r>
          </w:p>
        </w:tc>
        <w:tc>
          <w:tcPr>
            <w:tcW w:w="16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55D49028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56AB2CF1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</w:tr>
      <w:tr w:rsidR="00A95A36" w14:paraId="2982FD64" w14:textId="77777777">
        <w:trPr>
          <w:jc w:val="center"/>
        </w:trPr>
        <w:tc>
          <w:tcPr>
            <w:tcW w:w="5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FAD9DCA" w14:textId="77777777" w:rsidR="00A95A36" w:rsidRDefault="00E057A6">
            <w:pPr>
              <w:spacing w:after="0"/>
            </w:pPr>
            <w:r>
              <w:rPr>
                <w:sz w:val="17"/>
              </w:rPr>
              <w:t>Produced water density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28B59F9" w14:textId="77777777" w:rsidR="00A95A36" w:rsidRDefault="00E057A6">
            <w:pPr>
              <w:spacing w:after="0"/>
            </w:pPr>
            <w:r>
              <w:rPr>
                <w:sz w:val="17"/>
              </w:rPr>
              <w:t>kg/m³</w:t>
            </w:r>
          </w:p>
        </w:tc>
        <w:tc>
          <w:tcPr>
            <w:tcW w:w="16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078E94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F5BDE5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</w:tr>
      <w:tr w:rsidR="00A95A36" w14:paraId="27C13C23" w14:textId="77777777">
        <w:trPr>
          <w:jc w:val="center"/>
        </w:trPr>
        <w:tc>
          <w:tcPr>
            <w:tcW w:w="5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213FC144" w14:textId="77777777" w:rsidR="00A95A36" w:rsidRDefault="00E057A6">
            <w:pPr>
              <w:spacing w:after="0"/>
            </w:pPr>
            <w:r>
              <w:rPr>
                <w:sz w:val="17"/>
              </w:rPr>
              <w:t>Gas density at 20 °C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25E622AC" w14:textId="77777777" w:rsidR="00A95A36" w:rsidRDefault="00E057A6">
            <w:pPr>
              <w:spacing w:after="0"/>
            </w:pPr>
            <w:r>
              <w:rPr>
                <w:sz w:val="17"/>
              </w:rPr>
              <w:t>kg/m³</w:t>
            </w:r>
          </w:p>
        </w:tc>
        <w:tc>
          <w:tcPr>
            <w:tcW w:w="16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08CCF994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3A8F551E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</w:tr>
      <w:tr w:rsidR="00A95A36" w14:paraId="59E3920F" w14:textId="77777777">
        <w:trPr>
          <w:jc w:val="center"/>
        </w:trPr>
        <w:tc>
          <w:tcPr>
            <w:tcW w:w="5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B2CD532" w14:textId="77777777" w:rsidR="00A95A36" w:rsidRDefault="00E057A6">
            <w:pPr>
              <w:spacing w:after="0"/>
            </w:pPr>
            <w:r>
              <w:rPr>
                <w:sz w:val="17"/>
              </w:rPr>
              <w:t>Hydrogen sulfide content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FBA7C5" w14:textId="77777777" w:rsidR="00A95A36" w:rsidRDefault="00E057A6">
            <w:pPr>
              <w:spacing w:after="0"/>
            </w:pPr>
            <w:r>
              <w:rPr>
                <w:sz w:val="17"/>
              </w:rPr>
              <w:t>ppm by volume</w:t>
            </w:r>
          </w:p>
        </w:tc>
        <w:tc>
          <w:tcPr>
            <w:tcW w:w="16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600AC7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58A68CE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</w:tr>
      <w:tr w:rsidR="00A95A36" w14:paraId="2D5C9AD4" w14:textId="77777777">
        <w:trPr>
          <w:jc w:val="center"/>
        </w:trPr>
        <w:tc>
          <w:tcPr>
            <w:tcW w:w="5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0A672098" w14:textId="77777777" w:rsidR="00A95A36" w:rsidRDefault="00E057A6">
            <w:pPr>
              <w:spacing w:after="0"/>
            </w:pPr>
            <w:r>
              <w:rPr>
                <w:sz w:val="17"/>
              </w:rPr>
              <w:t>Paraffin content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315A2436" w14:textId="77777777" w:rsidR="00A95A36" w:rsidRDefault="00E057A6">
            <w:pPr>
              <w:spacing w:after="0"/>
            </w:pPr>
            <w:r>
              <w:rPr>
                <w:sz w:val="17"/>
              </w:rPr>
              <w:t>%</w:t>
            </w:r>
          </w:p>
        </w:tc>
        <w:tc>
          <w:tcPr>
            <w:tcW w:w="16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6A2BFFE9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350574BF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</w:tr>
      <w:tr w:rsidR="00A95A36" w14:paraId="6A33BEC4" w14:textId="77777777">
        <w:trPr>
          <w:jc w:val="center"/>
        </w:trPr>
        <w:tc>
          <w:tcPr>
            <w:tcW w:w="5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4AC8FE1" w14:textId="77777777" w:rsidR="00A95A36" w:rsidRDefault="00E057A6">
            <w:pPr>
              <w:spacing w:after="0"/>
            </w:pPr>
            <w:r>
              <w:rPr>
                <w:sz w:val="17"/>
              </w:rPr>
              <w:t>Mechanical impurities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1894E9" w14:textId="77777777" w:rsidR="00A95A36" w:rsidRDefault="00E057A6">
            <w:pPr>
              <w:spacing w:after="0"/>
            </w:pPr>
            <w:r>
              <w:rPr>
                <w:sz w:val="17"/>
              </w:rPr>
              <w:t>mg/L</w:t>
            </w:r>
          </w:p>
        </w:tc>
        <w:tc>
          <w:tcPr>
            <w:tcW w:w="16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915973E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C58153E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</w:tr>
      <w:tr w:rsidR="00A95A36" w14:paraId="1348F857" w14:textId="77777777">
        <w:trPr>
          <w:jc w:val="center"/>
        </w:trPr>
        <w:tc>
          <w:tcPr>
            <w:tcW w:w="5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5E2A5DD6" w14:textId="77777777" w:rsidR="00A95A36" w:rsidRDefault="00E057A6">
            <w:pPr>
              <w:spacing w:after="0"/>
            </w:pPr>
            <w:r>
              <w:rPr>
                <w:sz w:val="17"/>
              </w:rPr>
              <w:t>Kinematic viscosity of oil water mixture at 20 °C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1A5EC585" w14:textId="77777777" w:rsidR="00A95A36" w:rsidRDefault="00E057A6">
            <w:pPr>
              <w:spacing w:after="0"/>
            </w:pPr>
            <w:proofErr w:type="spellStart"/>
            <w:r>
              <w:rPr>
                <w:sz w:val="17"/>
              </w:rPr>
              <w:t>cSt</w:t>
            </w:r>
            <w:proofErr w:type="spellEnd"/>
          </w:p>
        </w:tc>
        <w:tc>
          <w:tcPr>
            <w:tcW w:w="16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40CC2C93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AFC"/>
            <w:vAlign w:val="center"/>
          </w:tcPr>
          <w:p w14:paraId="73D6D226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</w:tr>
      <w:tr w:rsidR="00A95A36" w14:paraId="2A966EF6" w14:textId="77777777">
        <w:trPr>
          <w:jc w:val="center"/>
        </w:trPr>
        <w:tc>
          <w:tcPr>
            <w:tcW w:w="5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16BD0E2" w14:textId="77777777" w:rsidR="00A95A36" w:rsidRDefault="00E057A6">
            <w:pPr>
              <w:spacing w:after="0"/>
            </w:pPr>
            <w:r>
              <w:rPr>
                <w:sz w:val="17"/>
              </w:rPr>
              <w:t>Process fluid temperature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0395F8B" w14:textId="77777777" w:rsidR="00A95A36" w:rsidRDefault="00E057A6">
            <w:pPr>
              <w:spacing w:after="0"/>
            </w:pPr>
            <w:r>
              <w:rPr>
                <w:sz w:val="17"/>
              </w:rPr>
              <w:t>°C</w:t>
            </w:r>
          </w:p>
        </w:tc>
        <w:tc>
          <w:tcPr>
            <w:tcW w:w="16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41331A3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F640166" w14:textId="77777777" w:rsidR="00A95A36" w:rsidRDefault="00E057A6">
            <w:pPr>
              <w:spacing w:after="0"/>
            </w:pPr>
            <w:r>
              <w:rPr>
                <w:sz w:val="17"/>
              </w:rPr>
              <w:t>________</w:t>
            </w:r>
          </w:p>
        </w:tc>
      </w:tr>
    </w:tbl>
    <w:p w14:paraId="682BA317" w14:textId="77777777" w:rsidR="00A95A36" w:rsidRDefault="00E057A6">
      <w:r>
        <w:br w:type="page"/>
      </w:r>
    </w:p>
    <w:p w14:paraId="38E33E0B" w14:textId="77777777" w:rsidR="0097073C" w:rsidRDefault="0097073C">
      <w:pPr>
        <w:pStyle w:val="1"/>
        <w:spacing w:before="0"/>
      </w:pPr>
    </w:p>
    <w:p w14:paraId="6D1C8D62" w14:textId="68F923E7" w:rsidR="00A95A36" w:rsidRDefault="00E057A6">
      <w:pPr>
        <w:pStyle w:val="1"/>
        <w:spacing w:before="0"/>
      </w:pPr>
      <w:proofErr w:type="gramStart"/>
      <w:r>
        <w:t>4  Installation</w:t>
      </w:r>
      <w:proofErr w:type="gramEnd"/>
      <w:r>
        <w:t xml:space="preserve"> and connections</w:t>
      </w:r>
    </w:p>
    <w:p w14:paraId="7B68D53F" w14:textId="77777777" w:rsidR="00A95A36" w:rsidRDefault="00E057A6">
      <w:r>
        <w:t>Select one mounting arrangement.</w:t>
      </w:r>
    </w:p>
    <w:p w14:paraId="7FC9BA68" w14:textId="77777777" w:rsidR="00A95A36" w:rsidRDefault="00E057A6">
      <w:r>
        <w:t>☐</w:t>
      </w:r>
      <w:r>
        <w:t xml:space="preserve"> </w:t>
      </w:r>
      <w:proofErr w:type="gramStart"/>
      <w:r>
        <w:t xml:space="preserve">A  </w:t>
      </w:r>
      <w:r>
        <w:t>UZMK</w:t>
      </w:r>
      <w:proofErr w:type="gramEnd"/>
      <w:r>
        <w:t xml:space="preserve"> road trailer, 3.5 × 2.0 m, 2 t payload; tarpaulin cover and electrically heated equipment and instrument covers.</w:t>
      </w:r>
    </w:p>
    <w:p w14:paraId="790136F7" w14:textId="77777777" w:rsidR="00A95A36" w:rsidRDefault="00E057A6">
      <w:r>
        <w:t>☐</w:t>
      </w:r>
      <w:r>
        <w:t xml:space="preserve"> </w:t>
      </w:r>
      <w:proofErr w:type="gramStart"/>
      <w:r>
        <w:t>B  SZAP</w:t>
      </w:r>
      <w:proofErr w:type="gramEnd"/>
      <w:r>
        <w:t xml:space="preserve"> 8357 road trailer, 6.5 × 2.4 m, 8 t payload; sandwich panel enclosure, lighting, heating, fire alarm and gas detection.</w:t>
      </w:r>
    </w:p>
    <w:p w14:paraId="3EA6A66E" w14:textId="77777777" w:rsidR="00A95A36" w:rsidRDefault="00E057A6">
      <w:r>
        <w:t>☐</w:t>
      </w:r>
      <w:r>
        <w:t xml:space="preserve"> </w:t>
      </w:r>
      <w:proofErr w:type="gramStart"/>
      <w:r>
        <w:t>C  Tra</w:t>
      </w:r>
      <w:r>
        <w:t>nsportable</w:t>
      </w:r>
      <w:proofErr w:type="gramEnd"/>
      <w:r>
        <w:t xml:space="preserve"> module for loading onto a truck, 3.5 × 2.0 m; sandwich panel enclosure, lighting, heating, fire alarm and gas detection.</w:t>
      </w:r>
    </w:p>
    <w:p w14:paraId="1A4B97D0" w14:textId="77777777" w:rsidR="00A95A36" w:rsidRDefault="00E057A6">
      <w:pPr>
        <w:spacing w:before="180"/>
      </w:pPr>
      <w:r>
        <w:rPr>
          <w:b/>
        </w:rPr>
        <w:t>Standard supplied arrangement</w:t>
      </w:r>
    </w:p>
    <w:p w14:paraId="610BD5D6" w14:textId="77777777" w:rsidR="00A95A36" w:rsidRDefault="00E057A6">
      <w:r>
        <w:t>One connected well; DN50 inlet and outlet connections; removable metal inlet and outlet pipes,</w:t>
      </w:r>
      <w:r>
        <w:t xml:space="preserve"> 15 m each; 100 m power cable; 15 m grounding cable; explosion proof control station in the process compartment.</w:t>
      </w:r>
    </w:p>
    <w:p w14:paraId="1E175354" w14:textId="77777777" w:rsidR="00A95A36" w:rsidRDefault="00E057A6">
      <w:r>
        <w:t>☐</w:t>
      </w:r>
      <w:r>
        <w:t xml:space="preserve"> Accept the standard arrangement   ☐ Request changes below</w:t>
      </w:r>
    </w:p>
    <w:p w14:paraId="7FE47628" w14:textId="77777777" w:rsidR="00A95A36" w:rsidRDefault="00E057A6">
      <w:pPr>
        <w:spacing w:after="120"/>
      </w:pPr>
      <w:r>
        <w:rPr>
          <w:b/>
        </w:rPr>
        <w:t xml:space="preserve">Requested connection or supply </w:t>
      </w:r>
      <w:proofErr w:type="gramStart"/>
      <w:r>
        <w:rPr>
          <w:b/>
        </w:rPr>
        <w:t xml:space="preserve">changes  </w:t>
      </w:r>
      <w:r>
        <w:t>_</w:t>
      </w:r>
      <w:proofErr w:type="gramEnd"/>
      <w:r>
        <w:t>__________________________________________</w:t>
      </w:r>
      <w:r>
        <w:t>____________</w:t>
      </w:r>
    </w:p>
    <w:p w14:paraId="7A95E905" w14:textId="77777777" w:rsidR="00A95A36" w:rsidRDefault="00E057A6">
      <w:pPr>
        <w:spacing w:after="120"/>
      </w:pPr>
      <w:r>
        <w:rPr>
          <w:b/>
        </w:rPr>
        <w:t xml:space="preserve">Site power supply (voltage, phase, </w:t>
      </w:r>
      <w:proofErr w:type="gramStart"/>
      <w:r>
        <w:rPr>
          <w:b/>
        </w:rPr>
        <w:t xml:space="preserve">frequency)  </w:t>
      </w:r>
      <w:r>
        <w:t>_</w:t>
      </w:r>
      <w:proofErr w:type="gramEnd"/>
      <w:r>
        <w:t>_______________________________________________</w:t>
      </w:r>
    </w:p>
    <w:p w14:paraId="641954D5" w14:textId="77777777" w:rsidR="00A95A36" w:rsidRDefault="00E057A6">
      <w:pPr>
        <w:pStyle w:val="1"/>
      </w:pPr>
      <w:proofErr w:type="gramStart"/>
      <w:r>
        <w:t>5  Additional</w:t>
      </w:r>
      <w:proofErr w:type="gramEnd"/>
      <w:r>
        <w:t xml:space="preserve"> requirements</w:t>
      </w:r>
    </w:p>
    <w:p w14:paraId="3AD85E80" w14:textId="77777777" w:rsidR="00A95A36" w:rsidRDefault="00E057A6">
      <w:r>
        <w:t>________________________________________________________________________________________</w:t>
      </w:r>
    </w:p>
    <w:p w14:paraId="19AE164A" w14:textId="77777777" w:rsidR="00A95A36" w:rsidRDefault="00E057A6">
      <w:r>
        <w:t>________________________________________________________________________________________</w:t>
      </w:r>
    </w:p>
    <w:p w14:paraId="4699DACA" w14:textId="77777777" w:rsidR="00A95A36" w:rsidRDefault="00E057A6">
      <w:r>
        <w:t>________________________________________________________________________________________</w:t>
      </w:r>
    </w:p>
    <w:p w14:paraId="176B6348" w14:textId="77777777" w:rsidR="00A95A36" w:rsidRDefault="00E057A6">
      <w:r>
        <w:t>______________________________________________________________________________</w:t>
      </w:r>
      <w:r>
        <w:t>__________</w:t>
      </w:r>
    </w:p>
    <w:p w14:paraId="0DCC8A37" w14:textId="77777777" w:rsidR="00A95A36" w:rsidRDefault="00E057A6">
      <w:r>
        <w:t>________________________________________________________________________________________</w:t>
      </w:r>
    </w:p>
    <w:p w14:paraId="7ADF1746" w14:textId="77777777" w:rsidR="00A95A36" w:rsidRDefault="00E057A6">
      <w:pPr>
        <w:pStyle w:val="1"/>
      </w:pPr>
      <w:r>
        <w:t>Confirmation</w:t>
      </w:r>
    </w:p>
    <w:p w14:paraId="5B8CDA94" w14:textId="77777777" w:rsidR="00A95A36" w:rsidRDefault="00E057A6">
      <w:r>
        <w:t>Completed by: __________________________________   Position: ______________________________</w:t>
      </w:r>
    </w:p>
    <w:p w14:paraId="45AA4D3C" w14:textId="77777777" w:rsidR="00A95A36" w:rsidRDefault="00E057A6">
      <w:r>
        <w:t xml:space="preserve">Signature: _____________________________________   </w:t>
      </w:r>
      <w:r>
        <w:t>Date: _________________________________</w:t>
      </w:r>
    </w:p>
    <w:p w14:paraId="3161DF19" w14:textId="77777777" w:rsidR="00A95A36" w:rsidRDefault="00A95A36"/>
    <w:p w14:paraId="12B895EE" w14:textId="77777777" w:rsidR="00A95A36" w:rsidRDefault="00A95A36"/>
    <w:p w14:paraId="4E5C88C0" w14:textId="77777777" w:rsidR="00A95A36" w:rsidRDefault="00E057A6">
      <w:pPr>
        <w:rPr>
          <w:i/>
          <w:iCs/>
          <w:u w:val="single"/>
        </w:rPr>
      </w:pPr>
      <w:r>
        <w:rPr>
          <w:i/>
          <w:iCs/>
          <w:u w:val="single"/>
        </w:rPr>
        <w:t xml:space="preserve">Please send the completed data sheet to nt@tech-new.ru </w:t>
      </w:r>
    </w:p>
    <w:sectPr w:rsidR="00A95A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35" w:right="935" w:bottom="822" w:left="935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46239" w14:textId="77777777" w:rsidR="00E057A6" w:rsidRDefault="00E057A6" w:rsidP="0097073C">
      <w:pPr>
        <w:spacing w:after="0" w:line="240" w:lineRule="auto"/>
      </w:pPr>
      <w:r>
        <w:separator/>
      </w:r>
    </w:p>
  </w:endnote>
  <w:endnote w:type="continuationSeparator" w:id="0">
    <w:p w14:paraId="012C8AD5" w14:textId="77777777" w:rsidR="00E057A6" w:rsidRDefault="00E057A6" w:rsidP="00970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933D2" w14:textId="77777777" w:rsidR="0097073C" w:rsidRDefault="0097073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E7D60" w14:textId="3C604BB5" w:rsidR="0097073C" w:rsidRDefault="0097073C">
    <w:pPr>
      <w:pStyle w:val="a8"/>
    </w:pPr>
    <w:r>
      <w:rPr>
        <w:noProof/>
        <w:lang w:eastAsia="ru-RU"/>
      </w:rPr>
      <w:drawing>
        <wp:anchor distT="0" distB="0" distL="114300" distR="114300" simplePos="0" relativeHeight="251658752" behindDoc="0" locked="0" layoutInCell="1" allowOverlap="1" wp14:anchorId="35D321AE" wp14:editId="7FBFF164">
          <wp:simplePos x="0" y="0"/>
          <wp:positionH relativeFrom="column">
            <wp:posOffset>0</wp:posOffset>
          </wp:positionH>
          <wp:positionV relativeFrom="paragraph">
            <wp:posOffset>133350</wp:posOffset>
          </wp:positionV>
          <wp:extent cx="7548245" cy="425450"/>
          <wp:effectExtent l="0" t="0" r="0" b="0"/>
          <wp:wrapSquare wrapText="bothSides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 алльбомная_Монтажная область 1 копия 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245" cy="425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3C354A" w14:textId="77777777" w:rsidR="0097073C" w:rsidRDefault="0097073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8B2A6" w14:textId="77777777" w:rsidR="0097073C" w:rsidRDefault="0097073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C52AB" w14:textId="77777777" w:rsidR="00E057A6" w:rsidRDefault="00E057A6" w:rsidP="0097073C">
      <w:pPr>
        <w:spacing w:after="0" w:line="240" w:lineRule="auto"/>
      </w:pPr>
      <w:r>
        <w:separator/>
      </w:r>
    </w:p>
  </w:footnote>
  <w:footnote w:type="continuationSeparator" w:id="0">
    <w:p w14:paraId="512D2E72" w14:textId="77777777" w:rsidR="00E057A6" w:rsidRDefault="00E057A6" w:rsidP="00970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3DEE4" w14:textId="77777777" w:rsidR="0097073C" w:rsidRDefault="0097073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BDB052CBC45443A793108F98F9454844"/>
      </w:placeholder>
      <w:temporary/>
      <w:showingPlcHdr/>
      <w15:appearance w15:val="hidden"/>
    </w:sdtPr>
    <w:sdtContent>
      <w:p w14:paraId="6514D793" w14:textId="77777777" w:rsidR="0097073C" w:rsidRDefault="0097073C">
        <w:pPr>
          <w:pStyle w:val="a6"/>
        </w:pPr>
        <w:r>
          <w:rPr>
            <w:lang w:val="ru-RU"/>
          </w:rPr>
          <w:t>[Введите текст]</w:t>
        </w:r>
      </w:p>
    </w:sdtContent>
  </w:sdt>
  <w:p w14:paraId="1BA8A196" w14:textId="0A48ECA5" w:rsidR="0097073C" w:rsidRDefault="0097073C">
    <w:pPr>
      <w:pStyle w:val="a6"/>
    </w:pPr>
    <w:r>
      <w:rPr>
        <w:noProof/>
      </w:rPr>
      <w:drawing>
        <wp:anchor distT="0" distB="0" distL="114300" distR="114300" simplePos="0" relativeHeight="251656704" behindDoc="0" locked="0" layoutInCell="1" allowOverlap="1" wp14:anchorId="2AAB364E" wp14:editId="38DB22F3">
          <wp:simplePos x="0" y="0"/>
          <wp:positionH relativeFrom="column">
            <wp:posOffset>-593725</wp:posOffset>
          </wp:positionH>
          <wp:positionV relativeFrom="paragraph">
            <wp:posOffset>-124460</wp:posOffset>
          </wp:positionV>
          <wp:extent cx="7553325" cy="2206625"/>
          <wp:effectExtent l="0" t="0" r="9525" b="3175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2206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8A1F9" w14:textId="77777777" w:rsidR="0097073C" w:rsidRDefault="0097073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61394"/>
    <w:multiLevelType w:val="multilevel"/>
    <w:tmpl w:val="817291C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AA4379"/>
    <w:multiLevelType w:val="multilevel"/>
    <w:tmpl w:val="7FC88A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C8061E5"/>
    <w:multiLevelType w:val="multilevel"/>
    <w:tmpl w:val="CA84E3AA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D150F75"/>
    <w:multiLevelType w:val="multilevel"/>
    <w:tmpl w:val="63EA80C8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1D95AE4"/>
    <w:multiLevelType w:val="multilevel"/>
    <w:tmpl w:val="2A1E06A6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30779CA"/>
    <w:multiLevelType w:val="multilevel"/>
    <w:tmpl w:val="F752BE3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DF578BC"/>
    <w:multiLevelType w:val="multilevel"/>
    <w:tmpl w:val="2AB6FED8"/>
    <w:lvl w:ilvl="0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A36"/>
    <w:rsid w:val="0097073C"/>
    <w:rsid w:val="00A95A36"/>
    <w:rsid w:val="00E0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4396FC"/>
  <w15:docId w15:val="{AC4B9393-75A5-4B13-BEFA-C6DFCA96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</w:pPr>
    <w:rPr>
      <w:rFonts w:ascii="Arial" w:eastAsia="MS Mincho" w:hAnsi="Arial"/>
      <w:color w:val="000000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rsid w:val="00E618BF"/>
  </w:style>
  <w:style w:type="character" w:customStyle="1" w:styleId="a7">
    <w:name w:val="Нижний колонтитул Знак"/>
    <w:basedOn w:val="a2"/>
    <w:link w:val="a8"/>
    <w:uiPriority w:val="99"/>
    <w:rsid w:val="00E618BF"/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rsid w:val="00AA1D8D"/>
  </w:style>
  <w:style w:type="character" w:customStyle="1" w:styleId="23">
    <w:name w:val="Основной текст 2 Знак"/>
    <w:basedOn w:val="a2"/>
    <w:link w:val="24"/>
    <w:uiPriority w:val="99"/>
    <w:rsid w:val="00AA1D8D"/>
  </w:style>
  <w:style w:type="character" w:customStyle="1" w:styleId="33">
    <w:name w:val="Основной текст 3 Знак"/>
    <w:basedOn w:val="a2"/>
    <w:link w:val="34"/>
    <w:uiPriority w:val="99"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character" w:customStyle="1" w:styleId="afa">
    <w:name w:val="Символ сноски"/>
  </w:style>
  <w:style w:type="character" w:styleId="afb">
    <w:name w:val="footnote reference"/>
    <w:rPr>
      <w:vertAlign w:val="superscript"/>
    </w:rPr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spacing w:val="5"/>
      <w:kern w:val="2"/>
      <w:sz w:val="32"/>
      <w:szCs w:val="52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d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paragraph" w:styleId="afe">
    <w:name w:val="index heading"/>
    <w:basedOn w:val="aa"/>
  </w:style>
  <w:style w:type="paragraph" w:customStyle="1" w:styleId="aff">
    <w:name w:val="Колонтитулы"/>
    <w:basedOn w:val="a1"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f0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1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rsid w:val="00AA1D8D"/>
    <w:pPr>
      <w:spacing w:after="120"/>
    </w:pPr>
    <w:rPr>
      <w:sz w:val="16"/>
      <w:szCs w:val="16"/>
    </w:rPr>
  </w:style>
  <w:style w:type="paragraph" w:styleId="27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0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0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3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paragraph" w:styleId="aff4">
    <w:name w:val="footnote text"/>
    <w:basedOn w:val="a1"/>
    <w:pPr>
      <w:suppressLineNumbers/>
      <w:ind w:left="340" w:hanging="340"/>
    </w:pPr>
    <w:rPr>
      <w:sz w:val="20"/>
      <w:szCs w:val="20"/>
    </w:rPr>
  </w:style>
  <w:style w:type="paragraph" w:customStyle="1" w:styleId="aff5">
    <w:name w:val="Содержимое таблицы"/>
    <w:basedOn w:val="a1"/>
    <w:pPr>
      <w:widowControl w:val="0"/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numbering" w:customStyle="1" w:styleId="aff7">
    <w:name w:val="Без списка"/>
    <w:uiPriority w:val="99"/>
    <w:semiHidden/>
    <w:unhideWhenUsed/>
  </w:style>
  <w:style w:type="table" w:styleId="aff8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9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a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b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c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d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e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DB052CBC45443A793108F98F94548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FB418C-34D7-4130-AE16-0E928D3EEF03}"/>
      </w:docPartPr>
      <w:docPartBody>
        <w:p w:rsidR="00000000" w:rsidRDefault="005B66EE" w:rsidP="005B66EE">
          <w:pPr>
            <w:pStyle w:val="BDB052CBC45443A793108F98F9454844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6EE"/>
    <w:rsid w:val="005B66EE"/>
    <w:rsid w:val="00D6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DB052CBC45443A793108F98F9454844">
    <w:name w:val="BDB052CBC45443A793108F98F9454844"/>
    <w:rsid w:val="005B66EE"/>
  </w:style>
  <w:style w:type="paragraph" w:customStyle="1" w:styleId="A95D1DE316CB41FFB48BCC027B0EF999">
    <w:name w:val="A95D1DE316CB41FFB48BCC027B0EF999"/>
    <w:rsid w:val="005B66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678</Words>
  <Characters>3869</Characters>
  <Application>Microsoft Office Word</Application>
  <DocSecurity>0</DocSecurity>
  <Lines>32</Lines>
  <Paragraphs>9</Paragraphs>
  <ScaleCrop>false</ScaleCrop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Metering Skid Configuration Questionnaire</dc:title>
  <dc:subject>Customer questionnaire for Sputnik Massomer NT 1</dc:subject>
  <dc:creator>python-docx</dc:creator>
  <dc:description>generated by python-docx</dc:description>
  <cp:lastModifiedBy>Любченко Ксения Андреевна</cp:lastModifiedBy>
  <cp:revision>5</cp:revision>
  <cp:lastPrinted>2026-10-19T12:28:00Z</cp:lastPrinted>
  <dcterms:created xsi:type="dcterms:W3CDTF">2013-12-23T23:15:00Z</dcterms:created>
  <dcterms:modified xsi:type="dcterms:W3CDTF">2026-10-19T10:30:00Z</dcterms:modified>
  <dc:language>ru-RU</dc:language>
</cp:coreProperties>
</file>